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CEE" w:rsidRPr="00323B5B" w:rsidRDefault="006F4CEE" w:rsidP="00323B5B">
      <w:pPr>
        <w:tabs>
          <w:tab w:val="left" w:pos="0"/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5281"/>
        <w:gridCol w:w="5282"/>
      </w:tblGrid>
      <w:tr w:rsidR="006F4CEE" w:rsidRPr="001009D1" w:rsidTr="00323B5B">
        <w:tc>
          <w:tcPr>
            <w:tcW w:w="5281" w:type="dxa"/>
          </w:tcPr>
          <w:p w:rsidR="006F4CEE" w:rsidRDefault="006F4CEE" w:rsidP="00AE3AAF">
            <w:pPr>
              <w:tabs>
                <w:tab w:val="left" w:pos="195"/>
                <w:tab w:val="right" w:pos="10347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СОГЛАСОВАНО</w:t>
            </w:r>
            <w:r w:rsidRPr="00AE3AAF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6F4CEE" w:rsidRDefault="006F4CEE" w:rsidP="00AE3AAF">
            <w:pPr>
              <w:tabs>
                <w:tab w:val="left" w:pos="195"/>
                <w:tab w:val="right" w:pos="10347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Исп. директор ООО «Трест РосСЭМ»  </w:t>
            </w:r>
          </w:p>
          <w:p w:rsidR="006F4CEE" w:rsidRPr="00AE3AAF" w:rsidRDefault="006F4CEE" w:rsidP="00AE3AAF">
            <w:pPr>
              <w:tabs>
                <w:tab w:val="left" w:pos="195"/>
                <w:tab w:val="right" w:pos="10347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____________________Д.П.Рыков</w:t>
            </w:r>
          </w:p>
        </w:tc>
        <w:tc>
          <w:tcPr>
            <w:tcW w:w="5282" w:type="dxa"/>
          </w:tcPr>
          <w:p w:rsidR="006F4CEE" w:rsidRDefault="006F4CEE" w:rsidP="00D141DD">
            <w:pPr>
              <w:tabs>
                <w:tab w:val="left" w:pos="195"/>
                <w:tab w:val="right" w:pos="10347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6F4CEE" w:rsidRDefault="006F4CEE" w:rsidP="00D141DD">
            <w:pPr>
              <w:tabs>
                <w:tab w:val="left" w:pos="195"/>
                <w:tab w:val="right" w:pos="10347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Курского фил. АО «НИАЭП»</w:t>
            </w:r>
          </w:p>
          <w:p w:rsidR="006F4CEE" w:rsidRPr="000C04B6" w:rsidRDefault="006F4CEE" w:rsidP="00D141DD">
            <w:pPr>
              <w:tabs>
                <w:tab w:val="left" w:pos="195"/>
                <w:tab w:val="right" w:pos="10347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_______________И.В.Крууз</w:t>
            </w:r>
          </w:p>
        </w:tc>
      </w:tr>
    </w:tbl>
    <w:p w:rsidR="006F4CEE" w:rsidRDefault="006F4CEE" w:rsidP="00323B5B">
      <w:pPr>
        <w:tabs>
          <w:tab w:val="left" w:pos="0"/>
        </w:tabs>
        <w:spacing w:after="6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F4CEE" w:rsidRDefault="006F4CEE" w:rsidP="00DD0FB6">
      <w:pPr>
        <w:tabs>
          <w:tab w:val="left" w:pos="-284"/>
        </w:tabs>
        <w:spacing w:after="60" w:line="240" w:lineRule="auto"/>
        <w:ind w:left="-284"/>
        <w:jc w:val="center"/>
        <w:rPr>
          <w:rFonts w:ascii="Times New Roman" w:hAnsi="Times New Roman"/>
          <w:b/>
          <w:sz w:val="28"/>
          <w:szCs w:val="28"/>
        </w:rPr>
      </w:pPr>
    </w:p>
    <w:p w:rsidR="006F4CEE" w:rsidRDefault="006F4CEE" w:rsidP="00DD0FB6">
      <w:pPr>
        <w:tabs>
          <w:tab w:val="left" w:pos="-284"/>
        </w:tabs>
        <w:spacing w:after="60" w:line="240" w:lineRule="auto"/>
        <w:ind w:left="-284"/>
        <w:jc w:val="center"/>
        <w:rPr>
          <w:rFonts w:ascii="Times New Roman" w:hAnsi="Times New Roman"/>
          <w:b/>
          <w:sz w:val="28"/>
          <w:szCs w:val="28"/>
        </w:rPr>
      </w:pPr>
    </w:p>
    <w:p w:rsidR="006F4CEE" w:rsidRDefault="006F4CEE" w:rsidP="00DD0FB6">
      <w:pPr>
        <w:tabs>
          <w:tab w:val="left" w:pos="-284"/>
        </w:tabs>
        <w:spacing w:after="60" w:line="240" w:lineRule="auto"/>
        <w:ind w:left="-284"/>
        <w:jc w:val="center"/>
        <w:rPr>
          <w:rFonts w:ascii="Times New Roman" w:hAnsi="Times New Roman"/>
          <w:b/>
          <w:sz w:val="28"/>
          <w:szCs w:val="28"/>
        </w:rPr>
      </w:pPr>
      <w:r w:rsidRPr="00B678F5">
        <w:rPr>
          <w:rFonts w:ascii="Times New Roman" w:hAnsi="Times New Roman"/>
          <w:b/>
          <w:sz w:val="28"/>
          <w:szCs w:val="28"/>
        </w:rPr>
        <w:t>Техническо</w:t>
      </w:r>
      <w:r>
        <w:rPr>
          <w:rFonts w:ascii="Times New Roman" w:hAnsi="Times New Roman"/>
          <w:b/>
          <w:sz w:val="28"/>
          <w:szCs w:val="28"/>
        </w:rPr>
        <w:t>е</w:t>
      </w:r>
      <w:r w:rsidRPr="00B678F5">
        <w:rPr>
          <w:rFonts w:ascii="Times New Roman" w:hAnsi="Times New Roman"/>
          <w:b/>
          <w:sz w:val="28"/>
          <w:szCs w:val="28"/>
        </w:rPr>
        <w:t xml:space="preserve"> задани</w:t>
      </w:r>
      <w:r>
        <w:rPr>
          <w:rFonts w:ascii="Times New Roman" w:hAnsi="Times New Roman"/>
          <w:b/>
          <w:sz w:val="28"/>
          <w:szCs w:val="28"/>
        </w:rPr>
        <w:t xml:space="preserve">е                                 </w:t>
      </w:r>
    </w:p>
    <w:p w:rsidR="006F4CEE" w:rsidRDefault="006F4CEE" w:rsidP="00DD0FB6">
      <w:pPr>
        <w:tabs>
          <w:tab w:val="left" w:pos="-284"/>
        </w:tabs>
        <w:spacing w:after="60" w:line="240" w:lineRule="auto"/>
        <w:ind w:left="-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B678F5">
        <w:rPr>
          <w:rFonts w:ascii="Times New Roman" w:hAnsi="Times New Roman"/>
          <w:sz w:val="24"/>
          <w:szCs w:val="24"/>
        </w:rPr>
        <w:t>на поставку</w:t>
      </w:r>
      <w:r>
        <w:rPr>
          <w:rFonts w:ascii="Times New Roman" w:hAnsi="Times New Roman"/>
          <w:sz w:val="24"/>
          <w:szCs w:val="24"/>
        </w:rPr>
        <w:t xml:space="preserve">, монтаж и пусконаладочные работы стандартного промышленного оборудования </w:t>
      </w:r>
    </w:p>
    <w:p w:rsidR="006F4CEE" w:rsidRPr="00E028DD" w:rsidRDefault="006F4CEE" w:rsidP="00DD0FB6">
      <w:pPr>
        <w:tabs>
          <w:tab w:val="left" w:pos="-284"/>
        </w:tabs>
        <w:spacing w:after="60" w:line="240" w:lineRule="auto"/>
        <w:ind w:lef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д</w:t>
      </w:r>
      <w:r w:rsidRPr="00B678F5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я нужд Курского фил. АО «НИАЭП»</w:t>
      </w:r>
    </w:p>
    <w:tbl>
      <w:tblPr>
        <w:tblW w:w="10253" w:type="dxa"/>
        <w:tblInd w:w="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6"/>
        <w:gridCol w:w="2881"/>
        <w:gridCol w:w="235"/>
        <w:gridCol w:w="2673"/>
        <w:gridCol w:w="318"/>
        <w:gridCol w:w="871"/>
        <w:gridCol w:w="1225"/>
        <w:gridCol w:w="1634"/>
      </w:tblGrid>
      <w:tr w:rsidR="006F4CEE" w:rsidRPr="00810FC5" w:rsidTr="000A1D9A">
        <w:tc>
          <w:tcPr>
            <w:tcW w:w="10253" w:type="dxa"/>
            <w:gridSpan w:val="8"/>
          </w:tcPr>
          <w:p w:rsidR="006F4CEE" w:rsidRPr="00810FC5" w:rsidRDefault="006F4CEE" w:rsidP="00CB232B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71C">
              <w:rPr>
                <w:rFonts w:ascii="Times New Roman" w:hAnsi="Times New Roman"/>
                <w:sz w:val="24"/>
                <w:szCs w:val="24"/>
              </w:rPr>
              <w:t>РАЗДЕЛ 1. ОБЩИЕ СВЕДЕНИЯ</w:t>
            </w:r>
          </w:p>
        </w:tc>
      </w:tr>
      <w:tr w:rsidR="006F4CEE" w:rsidRPr="00810FC5" w:rsidTr="000A1D9A">
        <w:trPr>
          <w:trHeight w:val="978"/>
        </w:trPr>
        <w:tc>
          <w:tcPr>
            <w:tcW w:w="416" w:type="dxa"/>
          </w:tcPr>
          <w:p w:rsidR="006F4CEE" w:rsidRPr="00810FC5" w:rsidRDefault="006F4CEE" w:rsidP="00CB232B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6" w:type="dxa"/>
            <w:gridSpan w:val="2"/>
          </w:tcPr>
          <w:p w:rsidR="006F4CEE" w:rsidRPr="00810FC5" w:rsidRDefault="006F4CEE" w:rsidP="00CB232B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 xml:space="preserve">Основание для закупки </w:t>
            </w:r>
          </w:p>
        </w:tc>
        <w:tc>
          <w:tcPr>
            <w:tcW w:w="6721" w:type="dxa"/>
            <w:gridSpan w:val="5"/>
          </w:tcPr>
          <w:p w:rsidR="006F4CEE" w:rsidRPr="00122F0C" w:rsidRDefault="006F4CEE" w:rsidP="00122F0C">
            <w:pPr>
              <w:tabs>
                <w:tab w:val="left" w:pos="3165"/>
              </w:tabs>
              <w:spacing w:after="12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Инвестпрограмма</w:t>
            </w:r>
            <w:r w:rsidRPr="00122F0C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«Механизация Курской строительной площадки для выполнения СМР(краны)»(поз.1)</w:t>
            </w:r>
          </w:p>
        </w:tc>
      </w:tr>
      <w:tr w:rsidR="006F4CEE" w:rsidRPr="00810FC5" w:rsidTr="000A1D9A">
        <w:trPr>
          <w:trHeight w:val="719"/>
        </w:trPr>
        <w:tc>
          <w:tcPr>
            <w:tcW w:w="416" w:type="dxa"/>
          </w:tcPr>
          <w:p w:rsidR="006F4CEE" w:rsidRPr="00810FC5" w:rsidRDefault="006F4CEE" w:rsidP="00CB232B">
            <w:pPr>
              <w:tabs>
                <w:tab w:val="left" w:pos="3165"/>
              </w:tabs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6" w:type="dxa"/>
            <w:gridSpan w:val="2"/>
          </w:tcPr>
          <w:p w:rsidR="006F4CEE" w:rsidRPr="00810FC5" w:rsidRDefault="006F4CEE" w:rsidP="00CB232B">
            <w:pPr>
              <w:tabs>
                <w:tab w:val="left" w:pos="3165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6721" w:type="dxa"/>
            <w:gridSpan w:val="5"/>
          </w:tcPr>
          <w:p w:rsidR="006F4CEE" w:rsidRPr="002C7A97" w:rsidRDefault="006F4CEE" w:rsidP="00CB232B">
            <w:pPr>
              <w:tabs>
                <w:tab w:val="left" w:pos="3165"/>
              </w:tabs>
              <w:spacing w:after="120" w:line="240" w:lineRule="auto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Поставка, монтаж, пуско-наладочные работы, испытание  и документальное сопровождение пуска в работу козлового крана.</w:t>
            </w:r>
          </w:p>
        </w:tc>
      </w:tr>
      <w:tr w:rsidR="006F4CEE" w:rsidRPr="00810FC5" w:rsidTr="000A1D9A">
        <w:trPr>
          <w:trHeight w:val="1013"/>
        </w:trPr>
        <w:tc>
          <w:tcPr>
            <w:tcW w:w="416" w:type="dxa"/>
            <w:vMerge w:val="restart"/>
          </w:tcPr>
          <w:p w:rsidR="006F4CEE" w:rsidRPr="00810FC5" w:rsidRDefault="006F4CEE" w:rsidP="00CB232B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6" w:type="dxa"/>
            <w:gridSpan w:val="2"/>
          </w:tcPr>
          <w:p w:rsidR="006F4CEE" w:rsidRPr="00810FC5" w:rsidRDefault="006F4CEE" w:rsidP="00CB232B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3. 1 </w:t>
            </w:r>
            <w:r w:rsidRPr="00810FC5">
              <w:rPr>
                <w:rFonts w:ascii="Times New Roman" w:hAnsi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6721" w:type="dxa"/>
            <w:gridSpan w:val="5"/>
          </w:tcPr>
          <w:p w:rsidR="006F4CEE" w:rsidRPr="00886BD7" w:rsidRDefault="006F4CEE" w:rsidP="00461AA9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Козловой кран г.п.100 т, пролет </w:t>
            </w:r>
            <w:smartTag w:uri="urn:schemas-microsoft-com:office:smarttags" w:element="metricconverter">
              <w:smartTagPr>
                <w:attr w:name="ProductID" w:val="42 м"/>
              </w:smartTagPr>
              <w:r>
                <w:rPr>
                  <w:i/>
                  <w:color w:val="000000"/>
                  <w:sz w:val="24"/>
                  <w:szCs w:val="24"/>
                </w:rPr>
                <w:t>42 м</w:t>
              </w:r>
            </w:smartTag>
            <w:r>
              <w:rPr>
                <w:i/>
                <w:color w:val="000000"/>
                <w:sz w:val="24"/>
                <w:szCs w:val="24"/>
              </w:rPr>
              <w:t xml:space="preserve"> с одной  консолью</w:t>
            </w:r>
          </w:p>
        </w:tc>
      </w:tr>
      <w:tr w:rsidR="006F4CEE" w:rsidRPr="00810FC5" w:rsidTr="000A1D9A">
        <w:trPr>
          <w:trHeight w:val="503"/>
        </w:trPr>
        <w:tc>
          <w:tcPr>
            <w:tcW w:w="416" w:type="dxa"/>
            <w:vMerge/>
          </w:tcPr>
          <w:p w:rsidR="006F4CEE" w:rsidRDefault="006F4CEE" w:rsidP="00CB232B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</w:tcPr>
          <w:p w:rsidR="006F4CEE" w:rsidRPr="00810FC5" w:rsidRDefault="006F4CEE" w:rsidP="00CB232B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 Марка оборудования</w:t>
            </w:r>
          </w:p>
        </w:tc>
        <w:tc>
          <w:tcPr>
            <w:tcW w:w="6721" w:type="dxa"/>
            <w:gridSpan w:val="5"/>
          </w:tcPr>
          <w:p w:rsidR="006F4CEE" w:rsidRPr="00825B0A" w:rsidRDefault="006F4CEE" w:rsidP="005D3C72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КК-Кр  100/10</w:t>
            </w:r>
          </w:p>
        </w:tc>
      </w:tr>
      <w:tr w:rsidR="006F4CEE" w:rsidRPr="00810FC5" w:rsidTr="000A1D9A">
        <w:trPr>
          <w:trHeight w:val="256"/>
        </w:trPr>
        <w:tc>
          <w:tcPr>
            <w:tcW w:w="416" w:type="dxa"/>
            <w:vMerge/>
          </w:tcPr>
          <w:p w:rsidR="006F4CEE" w:rsidRDefault="006F4CEE" w:rsidP="00CB232B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</w:tcPr>
          <w:p w:rsidR="006F4CEE" w:rsidRDefault="006F4CEE" w:rsidP="00CB232B">
            <w:pPr>
              <w:tabs>
                <w:tab w:val="left" w:pos="3165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 Количество </w:t>
            </w:r>
          </w:p>
        </w:tc>
        <w:tc>
          <w:tcPr>
            <w:tcW w:w="2991" w:type="dxa"/>
            <w:gridSpan w:val="2"/>
          </w:tcPr>
          <w:p w:rsidR="006F4CEE" w:rsidRPr="00886BD7" w:rsidRDefault="006F4CEE" w:rsidP="00CB232B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     2</w:t>
            </w:r>
          </w:p>
        </w:tc>
        <w:tc>
          <w:tcPr>
            <w:tcW w:w="3730" w:type="dxa"/>
            <w:gridSpan w:val="3"/>
          </w:tcPr>
          <w:p w:rsidR="006F4CEE" w:rsidRPr="00122F0C" w:rsidRDefault="006F4CEE" w:rsidP="00CB232B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шт</w:t>
            </w:r>
          </w:p>
        </w:tc>
      </w:tr>
      <w:tr w:rsidR="006F4CEE" w:rsidRPr="00810FC5" w:rsidTr="000A1D9A">
        <w:trPr>
          <w:trHeight w:val="920"/>
        </w:trPr>
        <w:tc>
          <w:tcPr>
            <w:tcW w:w="416" w:type="dxa"/>
          </w:tcPr>
          <w:p w:rsidR="006F4CEE" w:rsidRPr="00810FC5" w:rsidRDefault="006F4CEE" w:rsidP="00CB232B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6" w:type="dxa"/>
            <w:gridSpan w:val="2"/>
          </w:tcPr>
          <w:p w:rsidR="006F4CEE" w:rsidRPr="00810FC5" w:rsidRDefault="006F4CEE" w:rsidP="00CB232B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71C">
              <w:rPr>
                <w:rFonts w:ascii="Times New Roman" w:hAnsi="Times New Roman"/>
                <w:sz w:val="24"/>
                <w:szCs w:val="24"/>
              </w:rPr>
              <w:t>Сведения о новизне</w:t>
            </w:r>
          </w:p>
        </w:tc>
        <w:tc>
          <w:tcPr>
            <w:tcW w:w="6721" w:type="dxa"/>
            <w:gridSpan w:val="5"/>
          </w:tcPr>
          <w:p w:rsidR="006F4CEE" w:rsidRDefault="006F4CEE" w:rsidP="00CB232B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Новый. Изготовлен не позднее 2014г. </w:t>
            </w:r>
          </w:p>
          <w:p w:rsidR="006F4CEE" w:rsidRDefault="006F4CEE" w:rsidP="00CB232B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бывший в употреблении и не восстановленный.</w:t>
            </w:r>
          </w:p>
          <w:p w:rsidR="006F4CEE" w:rsidRPr="00810FC5" w:rsidRDefault="006F4CEE" w:rsidP="00CB232B">
            <w:pPr>
              <w:tabs>
                <w:tab w:val="left" w:pos="31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4CEE" w:rsidRPr="00810FC5" w:rsidTr="000A1D9A">
        <w:trPr>
          <w:trHeight w:val="344"/>
        </w:trPr>
        <w:tc>
          <w:tcPr>
            <w:tcW w:w="10253" w:type="dxa"/>
            <w:gridSpan w:val="8"/>
          </w:tcPr>
          <w:p w:rsidR="006F4CEE" w:rsidRPr="00810FC5" w:rsidRDefault="006F4CEE" w:rsidP="00CB232B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71C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6071C">
              <w:rPr>
                <w:rFonts w:ascii="Times New Roman" w:hAnsi="Times New Roman"/>
                <w:sz w:val="24"/>
                <w:szCs w:val="24"/>
              </w:rPr>
              <w:t>. ОБЛАСТЬ ПРИМЕНЕНИЯ</w:t>
            </w:r>
          </w:p>
        </w:tc>
      </w:tr>
      <w:tr w:rsidR="006F4CEE" w:rsidRPr="00810FC5" w:rsidTr="000A1D9A">
        <w:trPr>
          <w:trHeight w:val="757"/>
        </w:trPr>
        <w:tc>
          <w:tcPr>
            <w:tcW w:w="10253" w:type="dxa"/>
            <w:gridSpan w:val="8"/>
          </w:tcPr>
          <w:p w:rsidR="006F4CEE" w:rsidRPr="003E2ED5" w:rsidRDefault="006F4CEE" w:rsidP="00461AA9">
            <w:pPr>
              <w:tabs>
                <w:tab w:val="left" w:pos="3165"/>
              </w:tabs>
              <w:spacing w:after="120" w:line="240" w:lineRule="auto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Кран общего назначения предназначен для укрупнения и перемещения армометаллоблоков. Аренда ООО «Трест РосСЭМ»</w:t>
            </w:r>
          </w:p>
        </w:tc>
      </w:tr>
      <w:tr w:rsidR="006F4CEE" w:rsidRPr="00810FC5" w:rsidTr="000A1D9A">
        <w:tc>
          <w:tcPr>
            <w:tcW w:w="10253" w:type="dxa"/>
            <w:gridSpan w:val="8"/>
          </w:tcPr>
          <w:p w:rsidR="006F4CEE" w:rsidRPr="004B504F" w:rsidRDefault="006F4CEE" w:rsidP="00CB232B">
            <w:pPr>
              <w:tabs>
                <w:tab w:val="left" w:pos="3165"/>
              </w:tabs>
              <w:spacing w:after="120" w:line="240" w:lineRule="auto"/>
              <w:jc w:val="center"/>
              <w:rPr>
                <w:color w:val="000000"/>
              </w:rPr>
            </w:pPr>
            <w:r w:rsidRPr="004B504F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B504F">
              <w:rPr>
                <w:rFonts w:ascii="Times New Roman" w:hAnsi="Times New Roman"/>
                <w:sz w:val="24"/>
                <w:szCs w:val="24"/>
              </w:rPr>
              <w:t>. ТЕХНИЧЕСКИЕ ТРЕБОВАНИЯ</w:t>
            </w:r>
          </w:p>
        </w:tc>
      </w:tr>
      <w:tr w:rsidR="006F4CEE" w:rsidRPr="00810FC5" w:rsidTr="000A1D9A">
        <w:trPr>
          <w:trHeight w:val="403"/>
        </w:trPr>
        <w:tc>
          <w:tcPr>
            <w:tcW w:w="10253" w:type="dxa"/>
            <w:gridSpan w:val="8"/>
          </w:tcPr>
          <w:p w:rsidR="006F4CEE" w:rsidRPr="00810FC5" w:rsidRDefault="006F4CEE" w:rsidP="00CB232B">
            <w:pPr>
              <w:tabs>
                <w:tab w:val="left" w:pos="3165"/>
              </w:tabs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21C4">
              <w:rPr>
                <w:rFonts w:ascii="Times New Roman" w:hAnsi="Times New Roman"/>
                <w:sz w:val="24"/>
                <w:szCs w:val="24"/>
              </w:rPr>
              <w:t xml:space="preserve">Подраздел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821C4">
              <w:rPr>
                <w:rFonts w:ascii="Times New Roman" w:hAnsi="Times New Roman"/>
                <w:sz w:val="24"/>
                <w:szCs w:val="24"/>
              </w:rPr>
              <w:t xml:space="preserve">.1 Основные параметры </w:t>
            </w:r>
          </w:p>
        </w:tc>
      </w:tr>
      <w:tr w:rsidR="006F4CEE" w:rsidTr="000A1D9A">
        <w:tblPrEx>
          <w:tblLook w:val="01E0"/>
        </w:tblPrEx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4DB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978" w:type="dxa"/>
            <w:gridSpan w:val="5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Напряжение сети</w:t>
            </w:r>
          </w:p>
        </w:tc>
        <w:tc>
          <w:tcPr>
            <w:tcW w:w="1225" w:type="dxa"/>
            <w:vAlign w:val="center"/>
          </w:tcPr>
          <w:p w:rsidR="006F4CEE" w:rsidRPr="00B64DB2" w:rsidRDefault="006F4CEE" w:rsidP="00461A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634" w:type="dxa"/>
            <w:vAlign w:val="center"/>
          </w:tcPr>
          <w:p w:rsidR="006F4CEE" w:rsidRPr="00B64DB2" w:rsidRDefault="006F4CEE" w:rsidP="009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380</w:t>
            </w:r>
          </w:p>
        </w:tc>
      </w:tr>
      <w:tr w:rsidR="006F4CEE" w:rsidTr="000A1D9A">
        <w:tblPrEx>
          <w:tblLook w:val="01E0"/>
        </w:tblPrEx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4DB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978" w:type="dxa"/>
            <w:gridSpan w:val="5"/>
            <w:vAlign w:val="center"/>
          </w:tcPr>
          <w:p w:rsidR="006F4CEE" w:rsidRPr="009A75F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Частота сети</w:t>
            </w:r>
          </w:p>
        </w:tc>
        <w:tc>
          <w:tcPr>
            <w:tcW w:w="1225" w:type="dxa"/>
            <w:vAlign w:val="center"/>
          </w:tcPr>
          <w:p w:rsidR="006F4CEE" w:rsidRPr="009A75F2" w:rsidRDefault="006F4CEE" w:rsidP="00461A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Гц</w:t>
            </w:r>
          </w:p>
        </w:tc>
        <w:tc>
          <w:tcPr>
            <w:tcW w:w="1634" w:type="dxa"/>
            <w:vAlign w:val="center"/>
          </w:tcPr>
          <w:p w:rsidR="006F4CEE" w:rsidRPr="009A75F2" w:rsidRDefault="006F4CEE" w:rsidP="009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50</w:t>
            </w:r>
          </w:p>
        </w:tc>
      </w:tr>
      <w:tr w:rsidR="006F4CEE" w:rsidTr="000A1D9A">
        <w:tblPrEx>
          <w:tblLook w:val="01E0"/>
        </w:tblPrEx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4DB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978" w:type="dxa"/>
            <w:gridSpan w:val="5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Тип крана</w:t>
            </w:r>
          </w:p>
        </w:tc>
        <w:tc>
          <w:tcPr>
            <w:tcW w:w="1225" w:type="dxa"/>
            <w:vAlign w:val="center"/>
          </w:tcPr>
          <w:p w:rsidR="006F4CEE" w:rsidRPr="00B64DB2" w:rsidRDefault="006F4CEE" w:rsidP="00461A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34" w:type="dxa"/>
            <w:vAlign w:val="center"/>
          </w:tcPr>
          <w:p w:rsidR="006F4CEE" w:rsidRPr="00B64DB2" w:rsidRDefault="006F4CEE" w:rsidP="009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козловой</w:t>
            </w:r>
          </w:p>
        </w:tc>
      </w:tr>
      <w:tr w:rsidR="006F4CEE" w:rsidTr="000A1D9A">
        <w:tblPrEx>
          <w:tblLook w:val="01E0"/>
        </w:tblPrEx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978" w:type="dxa"/>
            <w:gridSpan w:val="5"/>
            <w:vAlign w:val="center"/>
          </w:tcPr>
          <w:p w:rsidR="006F4CEE" w:rsidRPr="00F12613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12613">
              <w:rPr>
                <w:rFonts w:ascii="Times New Roman" w:hAnsi="Times New Roman"/>
                <w:sz w:val="20"/>
                <w:szCs w:val="20"/>
              </w:rPr>
              <w:t>Грузоподъемность главного подъема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225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</w:p>
        </w:tc>
        <w:tc>
          <w:tcPr>
            <w:tcW w:w="1634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6F4CEE" w:rsidTr="000A1D9A">
        <w:tblPrEx>
          <w:tblLook w:val="01E0"/>
        </w:tblPrEx>
        <w:trPr>
          <w:trHeight w:val="224"/>
        </w:trPr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978" w:type="dxa"/>
            <w:gridSpan w:val="5"/>
            <w:vAlign w:val="center"/>
          </w:tcPr>
          <w:p w:rsidR="006F4CEE" w:rsidRPr="00F12613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Грузоподъемность вспомогательного подъема (не менее)</w:t>
            </w:r>
          </w:p>
        </w:tc>
        <w:tc>
          <w:tcPr>
            <w:tcW w:w="1225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</w:p>
        </w:tc>
        <w:tc>
          <w:tcPr>
            <w:tcW w:w="1634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6F4CEE" w:rsidTr="000A1D9A">
        <w:tblPrEx>
          <w:tblLook w:val="01E0"/>
        </w:tblPrEx>
        <w:trPr>
          <w:trHeight w:val="189"/>
        </w:trPr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978" w:type="dxa"/>
            <w:gridSpan w:val="5"/>
            <w:vAlign w:val="center"/>
          </w:tcPr>
          <w:p w:rsidR="006F4CEE" w:rsidRDefault="006F4CEE" w:rsidP="00FA0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Пролет </w:t>
            </w:r>
          </w:p>
        </w:tc>
        <w:tc>
          <w:tcPr>
            <w:tcW w:w="1225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1634" w:type="dxa"/>
            <w:vAlign w:val="center"/>
          </w:tcPr>
          <w:p w:rsidR="006F4CEE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</w:tr>
      <w:tr w:rsidR="006F4CEE" w:rsidTr="000A1D9A">
        <w:tblPrEx>
          <w:tblLook w:val="01E0"/>
        </w:tblPrEx>
        <w:trPr>
          <w:trHeight w:val="189"/>
        </w:trPr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978" w:type="dxa"/>
            <w:gridSpan w:val="5"/>
            <w:vAlign w:val="center"/>
          </w:tcPr>
          <w:p w:rsidR="006F4CEE" w:rsidRDefault="006F4CEE" w:rsidP="00FA0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Высота подъема крюка осн. подъема (не менее)</w:t>
            </w:r>
          </w:p>
        </w:tc>
        <w:tc>
          <w:tcPr>
            <w:tcW w:w="1225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1634" w:type="dxa"/>
            <w:vAlign w:val="center"/>
          </w:tcPr>
          <w:p w:rsidR="006F4CEE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16,5</w:t>
            </w:r>
          </w:p>
        </w:tc>
      </w:tr>
      <w:tr w:rsidR="006F4CEE" w:rsidTr="000A1D9A">
        <w:tblPrEx>
          <w:tblLook w:val="01E0"/>
        </w:tblPrEx>
        <w:trPr>
          <w:trHeight w:val="189"/>
        </w:trPr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978" w:type="dxa"/>
            <w:gridSpan w:val="5"/>
            <w:vAlign w:val="center"/>
          </w:tcPr>
          <w:p w:rsidR="006F4CEE" w:rsidRPr="00914574" w:rsidRDefault="006F4CEE" w:rsidP="00FA0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Высота подъема крюка вспом. Подъема (не менее)</w:t>
            </w:r>
          </w:p>
        </w:tc>
        <w:tc>
          <w:tcPr>
            <w:tcW w:w="1225" w:type="dxa"/>
            <w:vAlign w:val="center"/>
          </w:tcPr>
          <w:p w:rsidR="006F4CEE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1634" w:type="dxa"/>
            <w:vAlign w:val="center"/>
          </w:tcPr>
          <w:p w:rsidR="006F4CEE" w:rsidRPr="00914574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</w:tr>
      <w:tr w:rsidR="006F4CEE" w:rsidTr="000A1D9A">
        <w:tblPrEx>
          <w:tblLook w:val="01E0"/>
        </w:tblPrEx>
        <w:trPr>
          <w:trHeight w:val="189"/>
        </w:trPr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978" w:type="dxa"/>
            <w:gridSpan w:val="5"/>
            <w:vAlign w:val="center"/>
          </w:tcPr>
          <w:p w:rsidR="006F4CEE" w:rsidRPr="00461AA9" w:rsidRDefault="006F4CEE" w:rsidP="00FA0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4574">
              <w:rPr>
                <w:rFonts w:ascii="Times New Roman" w:hAnsi="Times New Roman"/>
                <w:sz w:val="20"/>
                <w:szCs w:val="20"/>
              </w:rPr>
              <w:t>Скорость подъема груза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(не более)</w:t>
            </w:r>
          </w:p>
        </w:tc>
        <w:tc>
          <w:tcPr>
            <w:tcW w:w="1225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м/мин</w:t>
            </w:r>
          </w:p>
        </w:tc>
        <w:tc>
          <w:tcPr>
            <w:tcW w:w="1634" w:type="dxa"/>
            <w:vAlign w:val="center"/>
          </w:tcPr>
          <w:p w:rsidR="006F4CEE" w:rsidRDefault="006F4CEE" w:rsidP="00DC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6F4CEE" w:rsidTr="000A1D9A">
        <w:tblPrEx>
          <w:tblLook w:val="01E0"/>
        </w:tblPrEx>
        <w:trPr>
          <w:trHeight w:val="189"/>
        </w:trPr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8" w:type="dxa"/>
            <w:gridSpan w:val="5"/>
            <w:vAlign w:val="center"/>
          </w:tcPr>
          <w:p w:rsidR="006F4CEE" w:rsidRPr="00461AA9" w:rsidRDefault="006F4CEE" w:rsidP="00FA0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Скорость передвижения грузовой </w:t>
            </w:r>
            <w:r w:rsidRPr="00914574">
              <w:rPr>
                <w:rFonts w:ascii="Times New Roman" w:hAnsi="Times New Roman"/>
                <w:sz w:val="20"/>
                <w:szCs w:val="20"/>
              </w:rPr>
              <w:t>тележки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(не более)</w:t>
            </w:r>
          </w:p>
        </w:tc>
        <w:tc>
          <w:tcPr>
            <w:tcW w:w="1225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м/мин</w:t>
            </w:r>
          </w:p>
        </w:tc>
        <w:tc>
          <w:tcPr>
            <w:tcW w:w="1634" w:type="dxa"/>
            <w:vAlign w:val="center"/>
          </w:tcPr>
          <w:p w:rsidR="006F4CEE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</w:tr>
      <w:tr w:rsidR="006F4CEE" w:rsidTr="000A1D9A">
        <w:tblPrEx>
          <w:tblLook w:val="01E0"/>
        </w:tblPrEx>
        <w:trPr>
          <w:trHeight w:val="189"/>
        </w:trPr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78" w:type="dxa"/>
            <w:gridSpan w:val="5"/>
            <w:vAlign w:val="center"/>
          </w:tcPr>
          <w:p w:rsidR="006F4CEE" w:rsidRPr="00461AA9" w:rsidRDefault="006F4CEE" w:rsidP="00FA0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4574">
              <w:rPr>
                <w:rFonts w:ascii="Times New Roman" w:hAnsi="Times New Roman"/>
                <w:sz w:val="20"/>
                <w:szCs w:val="20"/>
              </w:rPr>
              <w:t>Скорость передвижения крана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(не более)</w:t>
            </w:r>
          </w:p>
        </w:tc>
        <w:tc>
          <w:tcPr>
            <w:tcW w:w="1225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м/мин</w:t>
            </w:r>
          </w:p>
        </w:tc>
        <w:tc>
          <w:tcPr>
            <w:tcW w:w="1634" w:type="dxa"/>
            <w:vAlign w:val="center"/>
          </w:tcPr>
          <w:p w:rsidR="006F4CEE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</w:tr>
      <w:tr w:rsidR="006F4CEE" w:rsidTr="000A1D9A">
        <w:tblPrEx>
          <w:tblLook w:val="01E0"/>
        </w:tblPrEx>
        <w:trPr>
          <w:trHeight w:val="189"/>
        </w:trPr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8" w:type="dxa"/>
            <w:gridSpan w:val="5"/>
            <w:vAlign w:val="center"/>
          </w:tcPr>
          <w:p w:rsidR="006F4CEE" w:rsidRPr="00461AA9" w:rsidRDefault="006F4CEE" w:rsidP="00FA0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4574">
              <w:rPr>
                <w:rFonts w:ascii="Times New Roman" w:hAnsi="Times New Roman"/>
                <w:sz w:val="20"/>
                <w:szCs w:val="20"/>
              </w:rPr>
              <w:t>Управление кран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225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4" w:type="dxa"/>
            <w:vAlign w:val="center"/>
          </w:tcPr>
          <w:p w:rsidR="006F4CEE" w:rsidRDefault="006F4CEE" w:rsidP="00414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 кабины</w:t>
            </w:r>
          </w:p>
        </w:tc>
      </w:tr>
      <w:tr w:rsidR="006F4CEE" w:rsidTr="000A1D9A">
        <w:tblPrEx>
          <w:tblLook w:val="01E0"/>
        </w:tblPrEx>
        <w:trPr>
          <w:trHeight w:val="189"/>
        </w:trPr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8" w:type="dxa"/>
            <w:gridSpan w:val="5"/>
            <w:vAlign w:val="center"/>
          </w:tcPr>
          <w:p w:rsidR="006F4CEE" w:rsidRPr="00F12613" w:rsidRDefault="006F4CEE" w:rsidP="00FA0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1AA9">
              <w:rPr>
                <w:rFonts w:ascii="Times New Roman" w:hAnsi="Times New Roman"/>
                <w:sz w:val="20"/>
                <w:szCs w:val="20"/>
              </w:rPr>
              <w:t>Группа режима работы крана</w:t>
            </w:r>
          </w:p>
        </w:tc>
        <w:tc>
          <w:tcPr>
            <w:tcW w:w="1225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4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А4</w:t>
            </w:r>
          </w:p>
        </w:tc>
      </w:tr>
      <w:tr w:rsidR="006F4CEE" w:rsidTr="000A1D9A">
        <w:tblPrEx>
          <w:tblLook w:val="01E0"/>
        </w:tblPrEx>
        <w:trPr>
          <w:trHeight w:val="260"/>
        </w:trPr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8" w:type="dxa"/>
            <w:gridSpan w:val="5"/>
            <w:vAlign w:val="center"/>
          </w:tcPr>
          <w:p w:rsidR="006F4CEE" w:rsidRPr="00F12613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Условия эксплуатации</w:t>
            </w:r>
          </w:p>
        </w:tc>
        <w:tc>
          <w:tcPr>
            <w:tcW w:w="1225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4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У1</w:t>
            </w:r>
          </w:p>
        </w:tc>
      </w:tr>
      <w:tr w:rsidR="006F4CEE" w:rsidTr="000A1D9A">
        <w:tblPrEx>
          <w:tblLook w:val="01E0"/>
        </w:tblPrEx>
        <w:trPr>
          <w:trHeight w:val="260"/>
        </w:trPr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978" w:type="dxa"/>
            <w:gridSpan w:val="5"/>
            <w:vAlign w:val="center"/>
          </w:tcPr>
          <w:p w:rsidR="006F4CEE" w:rsidRPr="00F12613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Тип крановых рельсов</w:t>
            </w:r>
          </w:p>
        </w:tc>
        <w:tc>
          <w:tcPr>
            <w:tcW w:w="1225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4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Р65</w:t>
            </w:r>
          </w:p>
        </w:tc>
      </w:tr>
      <w:tr w:rsidR="006F4CEE" w:rsidTr="000A1D9A">
        <w:tblPrEx>
          <w:tblLook w:val="01E0"/>
        </w:tblPrEx>
        <w:trPr>
          <w:trHeight w:val="260"/>
        </w:trPr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6978" w:type="dxa"/>
            <w:gridSpan w:val="5"/>
            <w:vAlign w:val="center"/>
          </w:tcPr>
          <w:p w:rsidR="006F4CEE" w:rsidRPr="00F12613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Конструкция моста и опор крана – коробчатого сечения</w:t>
            </w:r>
          </w:p>
        </w:tc>
        <w:tc>
          <w:tcPr>
            <w:tcW w:w="1225" w:type="dxa"/>
            <w:vAlign w:val="center"/>
          </w:tcPr>
          <w:p w:rsidR="006F4CEE" w:rsidRPr="000B3F6E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1634" w:type="dxa"/>
            <w:vAlign w:val="center"/>
          </w:tcPr>
          <w:p w:rsidR="006F4CEE" w:rsidRPr="000B3F6E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-</w:t>
            </w:r>
          </w:p>
        </w:tc>
      </w:tr>
      <w:tr w:rsidR="006F4CEE" w:rsidTr="000A1D9A">
        <w:tblPrEx>
          <w:tblLook w:val="01E0"/>
        </w:tblPrEx>
        <w:trPr>
          <w:trHeight w:val="260"/>
        </w:trPr>
        <w:tc>
          <w:tcPr>
            <w:tcW w:w="416" w:type="dxa"/>
            <w:vAlign w:val="center"/>
          </w:tcPr>
          <w:p w:rsidR="006F4CEE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6978" w:type="dxa"/>
            <w:gridSpan w:val="5"/>
            <w:vAlign w:val="center"/>
          </w:tcPr>
          <w:p w:rsidR="006F4CEE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Рабочая длина консоли </w:t>
            </w:r>
          </w:p>
        </w:tc>
        <w:tc>
          <w:tcPr>
            <w:tcW w:w="1225" w:type="dxa"/>
            <w:vAlign w:val="center"/>
          </w:tcPr>
          <w:p w:rsidR="006F4CEE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</w:t>
            </w:r>
          </w:p>
        </w:tc>
        <w:tc>
          <w:tcPr>
            <w:tcW w:w="1634" w:type="dxa"/>
            <w:vAlign w:val="center"/>
          </w:tcPr>
          <w:p w:rsidR="006F4CEE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10,0</w:t>
            </w:r>
          </w:p>
        </w:tc>
      </w:tr>
      <w:tr w:rsidR="006F4CEE" w:rsidTr="000A1D9A">
        <w:tblPrEx>
          <w:tblLook w:val="01E0"/>
        </w:tblPrEx>
        <w:trPr>
          <w:trHeight w:val="260"/>
        </w:trPr>
        <w:tc>
          <w:tcPr>
            <w:tcW w:w="416" w:type="dxa"/>
            <w:vAlign w:val="center"/>
          </w:tcPr>
          <w:p w:rsidR="006F4CEE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6978" w:type="dxa"/>
            <w:gridSpan w:val="5"/>
            <w:vAlign w:val="center"/>
          </w:tcPr>
          <w:p w:rsidR="006F4CEE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Токопровод к крану – кабельный барабан</w:t>
            </w:r>
          </w:p>
        </w:tc>
        <w:tc>
          <w:tcPr>
            <w:tcW w:w="1225" w:type="dxa"/>
            <w:vAlign w:val="center"/>
          </w:tcPr>
          <w:p w:rsidR="006F4CEE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1634" w:type="dxa"/>
            <w:vAlign w:val="center"/>
          </w:tcPr>
          <w:p w:rsidR="006F4CEE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-</w:t>
            </w:r>
          </w:p>
        </w:tc>
      </w:tr>
      <w:tr w:rsidR="006F4CEE" w:rsidTr="000A1D9A">
        <w:tblPrEx>
          <w:tblLook w:val="01E0"/>
        </w:tblPrEx>
        <w:trPr>
          <w:trHeight w:val="260"/>
        </w:trPr>
        <w:tc>
          <w:tcPr>
            <w:tcW w:w="416" w:type="dxa"/>
            <w:vAlign w:val="center"/>
          </w:tcPr>
          <w:p w:rsidR="006F4CEE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6978" w:type="dxa"/>
            <w:gridSpan w:val="5"/>
            <w:vAlign w:val="center"/>
          </w:tcPr>
          <w:p w:rsidR="006F4CEE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Система управления- частотные преобразователи для механизмов передвижения крана и главного подъема, релейно-контакторная для механизмов вспомогательного подъема</w:t>
            </w:r>
          </w:p>
        </w:tc>
        <w:tc>
          <w:tcPr>
            <w:tcW w:w="1225" w:type="dxa"/>
            <w:vAlign w:val="center"/>
          </w:tcPr>
          <w:p w:rsidR="006F4CEE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1634" w:type="dxa"/>
            <w:vAlign w:val="center"/>
          </w:tcPr>
          <w:p w:rsidR="006F4CEE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-</w:t>
            </w:r>
          </w:p>
        </w:tc>
      </w:tr>
      <w:tr w:rsidR="006F4CEE" w:rsidRPr="00810FC5" w:rsidTr="000A1D9A">
        <w:trPr>
          <w:trHeight w:val="527"/>
        </w:trPr>
        <w:tc>
          <w:tcPr>
            <w:tcW w:w="10253" w:type="dxa"/>
            <w:gridSpan w:val="8"/>
          </w:tcPr>
          <w:p w:rsidR="006F4CEE" w:rsidRPr="00810FC5" w:rsidRDefault="006F4CEE" w:rsidP="00CB232B">
            <w:pPr>
              <w:tabs>
                <w:tab w:val="left" w:pos="3165"/>
              </w:tabs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9B">
              <w:rPr>
                <w:rFonts w:ascii="Times New Roman" w:hAnsi="Times New Roman"/>
                <w:sz w:val="24"/>
                <w:szCs w:val="24"/>
              </w:rPr>
              <w:t xml:space="preserve">Подраздел </w:t>
            </w:r>
            <w:r>
              <w:rPr>
                <w:rFonts w:ascii="Times New Roman" w:hAnsi="Times New Roman"/>
                <w:sz w:val="24"/>
                <w:szCs w:val="24"/>
              </w:rPr>
              <w:t>3.2</w:t>
            </w:r>
            <w:r w:rsidRPr="000A689B">
              <w:rPr>
                <w:rFonts w:ascii="Times New Roman" w:hAnsi="Times New Roman"/>
                <w:sz w:val="24"/>
                <w:szCs w:val="24"/>
              </w:rPr>
              <w:t xml:space="preserve"> Требования к комплектности</w:t>
            </w:r>
          </w:p>
        </w:tc>
      </w:tr>
      <w:tr w:rsidR="006F4CEE" w:rsidRPr="00810FC5" w:rsidTr="00A8413F">
        <w:trPr>
          <w:cantSplit/>
          <w:trHeight w:val="907"/>
        </w:trPr>
        <w:tc>
          <w:tcPr>
            <w:tcW w:w="10253" w:type="dxa"/>
            <w:gridSpan w:val="8"/>
          </w:tcPr>
          <w:p w:rsidR="006F4CEE" w:rsidRPr="002F670B" w:rsidRDefault="006F4CEE" w:rsidP="00C831C0">
            <w:pPr>
              <w:spacing w:after="0"/>
              <w:rPr>
                <w:i/>
                <w:color w:val="000000"/>
                <w:sz w:val="24"/>
                <w:szCs w:val="24"/>
              </w:rPr>
            </w:pPr>
          </w:p>
        </w:tc>
      </w:tr>
      <w:tr w:rsidR="006F4CEE" w:rsidRPr="00810FC5" w:rsidTr="000A1D9A">
        <w:tc>
          <w:tcPr>
            <w:tcW w:w="10253" w:type="dxa"/>
            <w:gridSpan w:val="8"/>
          </w:tcPr>
          <w:p w:rsidR="006F4CEE" w:rsidRPr="001F6931" w:rsidRDefault="006F4CEE" w:rsidP="00CB232B">
            <w:pPr>
              <w:tabs>
                <w:tab w:val="left" w:pos="3165"/>
              </w:tabs>
              <w:spacing w:after="120" w:line="240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0A689B">
              <w:rPr>
                <w:rFonts w:ascii="Times New Roman" w:hAnsi="Times New Roman"/>
                <w:sz w:val="24"/>
                <w:szCs w:val="24"/>
              </w:rPr>
              <w:t xml:space="preserve">Подраздел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3.3 Дополнительные требования </w:t>
            </w:r>
          </w:p>
        </w:tc>
      </w:tr>
      <w:tr w:rsidR="006F4CEE" w:rsidRPr="00810FC5" w:rsidTr="000A1D9A">
        <w:trPr>
          <w:trHeight w:val="1107"/>
        </w:trPr>
        <w:tc>
          <w:tcPr>
            <w:tcW w:w="10253" w:type="dxa"/>
            <w:gridSpan w:val="8"/>
          </w:tcPr>
          <w:p w:rsidR="006F4CEE" w:rsidRPr="001F6931" w:rsidRDefault="006F4CEE" w:rsidP="003A6269">
            <w:pPr>
              <w:spacing w:after="0" w:line="240" w:lineRule="auto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1.Поставщик обеспечивает доставку крана на строительную площадку, его разгрузку, монтаж, наладку и испытания крана на территории стройплощадки Курской АЭС.                       </w:t>
            </w:r>
          </w:p>
        </w:tc>
      </w:tr>
      <w:tr w:rsidR="006F4CEE" w:rsidRPr="00810FC5" w:rsidTr="000A1D9A">
        <w:tc>
          <w:tcPr>
            <w:tcW w:w="10253" w:type="dxa"/>
            <w:gridSpan w:val="8"/>
          </w:tcPr>
          <w:p w:rsidR="006F4CEE" w:rsidRPr="00810FC5" w:rsidRDefault="006F4CEE" w:rsidP="00CB232B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BCE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21BCE">
              <w:rPr>
                <w:rFonts w:ascii="Times New Roman" w:hAnsi="Times New Roman"/>
                <w:sz w:val="24"/>
                <w:szCs w:val="24"/>
              </w:rPr>
              <w:t>. ТРЕБОВАНИЯ ПО ПРАВИЛАМ ПРИЕМКИ</w:t>
            </w:r>
          </w:p>
        </w:tc>
      </w:tr>
      <w:tr w:rsidR="006F4CEE" w:rsidRPr="00810FC5" w:rsidTr="000A1D9A">
        <w:trPr>
          <w:trHeight w:val="589"/>
        </w:trPr>
        <w:tc>
          <w:tcPr>
            <w:tcW w:w="416" w:type="dxa"/>
          </w:tcPr>
          <w:p w:rsidR="006F4CEE" w:rsidRPr="00810FC5" w:rsidRDefault="006F4CEE" w:rsidP="00CB232B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6" w:type="dxa"/>
            <w:gridSpan w:val="2"/>
          </w:tcPr>
          <w:p w:rsidR="006F4CEE" w:rsidRPr="00810FC5" w:rsidRDefault="006F4CEE" w:rsidP="00CB232B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 xml:space="preserve">Срок поставки </w:t>
            </w:r>
          </w:p>
        </w:tc>
        <w:tc>
          <w:tcPr>
            <w:tcW w:w="6721" w:type="dxa"/>
            <w:gridSpan w:val="5"/>
          </w:tcPr>
          <w:p w:rsidR="006F4CEE" w:rsidRPr="0052066D" w:rsidRDefault="006F4CEE" w:rsidP="00CB232B">
            <w:pPr>
              <w:pStyle w:val="Header"/>
              <w:tabs>
                <w:tab w:val="left" w:pos="284"/>
              </w:tabs>
              <w:ind w:right="34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 течение 2</w:t>
            </w:r>
            <w:r w:rsidRPr="003E16AC">
              <w:rPr>
                <w:i/>
                <w:sz w:val="24"/>
                <w:szCs w:val="24"/>
              </w:rPr>
              <w:t>1</w:t>
            </w:r>
            <w:r w:rsidRPr="0052066D">
              <w:rPr>
                <w:i/>
                <w:sz w:val="24"/>
                <w:szCs w:val="24"/>
              </w:rPr>
              <w:t>0</w:t>
            </w:r>
            <w:bookmarkStart w:id="0" w:name="_GoBack"/>
            <w:bookmarkEnd w:id="0"/>
            <w:r w:rsidRPr="0052066D">
              <w:rPr>
                <w:i/>
                <w:sz w:val="24"/>
                <w:szCs w:val="24"/>
              </w:rPr>
              <w:t xml:space="preserve"> дней с момента заключения договора</w:t>
            </w:r>
          </w:p>
        </w:tc>
      </w:tr>
      <w:tr w:rsidR="006F4CEE" w:rsidRPr="00810FC5" w:rsidTr="000A1D9A">
        <w:trPr>
          <w:trHeight w:val="2368"/>
        </w:trPr>
        <w:tc>
          <w:tcPr>
            <w:tcW w:w="416" w:type="dxa"/>
          </w:tcPr>
          <w:p w:rsidR="006F4CEE" w:rsidRPr="00810FC5" w:rsidRDefault="006F4CEE" w:rsidP="00CB232B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6" w:type="dxa"/>
            <w:gridSpan w:val="2"/>
          </w:tcPr>
          <w:p w:rsidR="006F4CEE" w:rsidRPr="00810FC5" w:rsidRDefault="006F4CEE" w:rsidP="00CB232B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990">
              <w:rPr>
                <w:rFonts w:ascii="Times New Roman" w:hAnsi="Times New Roman"/>
                <w:sz w:val="24"/>
                <w:szCs w:val="24"/>
              </w:rPr>
              <w:t>Перечень документов, подтверждающих качество оборудования/изделия, поставляемых совместно с оборудованием/изделием</w:t>
            </w:r>
          </w:p>
        </w:tc>
        <w:tc>
          <w:tcPr>
            <w:tcW w:w="6721" w:type="dxa"/>
            <w:gridSpan w:val="5"/>
          </w:tcPr>
          <w:p w:rsidR="006F4CEE" w:rsidRPr="0052066D" w:rsidRDefault="006F4CEE" w:rsidP="004141B0">
            <w:pPr>
              <w:pStyle w:val="Header"/>
              <w:tabs>
                <w:tab w:val="left" w:pos="284"/>
              </w:tabs>
              <w:ind w:right="34"/>
              <w:rPr>
                <w:i/>
                <w:iCs/>
                <w:sz w:val="24"/>
                <w:szCs w:val="24"/>
              </w:rPr>
            </w:pPr>
            <w:r w:rsidRPr="0052066D">
              <w:rPr>
                <w:i/>
                <w:iCs/>
                <w:sz w:val="24"/>
                <w:szCs w:val="24"/>
              </w:rPr>
              <w:t xml:space="preserve">1.Сертификат соответствия; </w:t>
            </w:r>
          </w:p>
          <w:p w:rsidR="006F4CEE" w:rsidRPr="0052066D" w:rsidRDefault="006F4CEE" w:rsidP="004141B0">
            <w:pPr>
              <w:pStyle w:val="Header"/>
              <w:tabs>
                <w:tab w:val="left" w:pos="284"/>
              </w:tabs>
              <w:ind w:right="34"/>
              <w:rPr>
                <w:i/>
                <w:iCs/>
                <w:sz w:val="24"/>
                <w:szCs w:val="24"/>
              </w:rPr>
            </w:pPr>
            <w:r w:rsidRPr="0052066D">
              <w:rPr>
                <w:i/>
                <w:iCs/>
                <w:sz w:val="24"/>
                <w:szCs w:val="24"/>
              </w:rPr>
              <w:t xml:space="preserve">2.Паспорт; </w:t>
            </w:r>
          </w:p>
          <w:p w:rsidR="006F4CEE" w:rsidRPr="0052066D" w:rsidRDefault="006F4CEE" w:rsidP="004141B0">
            <w:pPr>
              <w:pStyle w:val="Header"/>
              <w:tabs>
                <w:tab w:val="clear" w:pos="4677"/>
                <w:tab w:val="left" w:pos="284"/>
              </w:tabs>
              <w:ind w:right="34"/>
              <w:rPr>
                <w:i/>
                <w:iCs/>
                <w:sz w:val="24"/>
                <w:szCs w:val="24"/>
              </w:rPr>
            </w:pPr>
            <w:r w:rsidRPr="0052066D">
              <w:rPr>
                <w:i/>
                <w:iCs/>
                <w:sz w:val="24"/>
                <w:szCs w:val="24"/>
              </w:rPr>
              <w:t>3.Инструкция по монтажу и эксплуатации крана на русском языке.</w:t>
            </w:r>
          </w:p>
          <w:p w:rsidR="006F4CEE" w:rsidRPr="0052066D" w:rsidRDefault="006F4CEE" w:rsidP="004141B0">
            <w:pPr>
              <w:pStyle w:val="Header"/>
              <w:tabs>
                <w:tab w:val="clear" w:pos="4677"/>
                <w:tab w:val="left" w:pos="284"/>
              </w:tabs>
              <w:ind w:right="34"/>
              <w:rPr>
                <w:rFonts w:ascii="Calibri" w:hAnsi="Calibri"/>
                <w:i/>
                <w:color w:val="000000"/>
                <w:sz w:val="24"/>
                <w:szCs w:val="24"/>
                <w:lang w:eastAsia="en-US"/>
              </w:rPr>
            </w:pPr>
            <w:r w:rsidRPr="0052066D">
              <w:rPr>
                <w:i/>
                <w:iCs/>
                <w:sz w:val="24"/>
                <w:szCs w:val="24"/>
              </w:rPr>
              <w:t>4.Упаковочные листы.                                                  5.Комплект документов на приборы и устройства безопасности(паспорта, сертификаты, инструкции по настройке, эксплуатации и обслуживанию приборов безопасности на русском языке).                                           6.Комплект чертежей с описанием запасных и быстроизнашивающихся частей и деталей крана.                                                            7.Программа испытаний крана(полное техническое освидетельствование после завершения монтажа и наладки в соответствии с требованиями «Правил безопасности опасных производственных объектов, на которых используются подъемные сооружения» Приказ Ростехнадзора  от 12.11.13 №533.                                                                   8.Установочный чертеж.</w:t>
            </w:r>
          </w:p>
        </w:tc>
      </w:tr>
      <w:tr w:rsidR="006F4CEE" w:rsidRPr="00810FC5" w:rsidTr="000A1D9A">
        <w:tc>
          <w:tcPr>
            <w:tcW w:w="10253" w:type="dxa"/>
            <w:gridSpan w:val="8"/>
          </w:tcPr>
          <w:p w:rsidR="006F4CEE" w:rsidRPr="00EE2791" w:rsidRDefault="006F4CEE" w:rsidP="00CB232B">
            <w:pPr>
              <w:tabs>
                <w:tab w:val="left" w:pos="3165"/>
              </w:tabs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791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E2791">
              <w:rPr>
                <w:rFonts w:ascii="Times New Roman" w:hAnsi="Times New Roman"/>
                <w:sz w:val="24"/>
                <w:szCs w:val="24"/>
              </w:rPr>
              <w:t>. ТРЕБОВАНИЯ К СРОКУ ПРЕДОСТАВЛЕНИЯ ГАРАНТИЙ</w:t>
            </w:r>
          </w:p>
        </w:tc>
      </w:tr>
      <w:tr w:rsidR="006F4CEE" w:rsidRPr="00810FC5" w:rsidTr="000A1D9A">
        <w:trPr>
          <w:trHeight w:val="423"/>
        </w:trPr>
        <w:tc>
          <w:tcPr>
            <w:tcW w:w="10253" w:type="dxa"/>
            <w:gridSpan w:val="8"/>
          </w:tcPr>
          <w:p w:rsidR="006F4CEE" w:rsidRPr="0052066D" w:rsidRDefault="006F4CEE" w:rsidP="00CB232B">
            <w:pPr>
              <w:pStyle w:val="Header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52066D">
              <w:rPr>
                <w:i/>
                <w:color w:val="000000"/>
                <w:sz w:val="24"/>
                <w:szCs w:val="24"/>
              </w:rPr>
              <w:t>В соответствии с гарантийным сроком, предоставляемым заводом-изготовителем</w:t>
            </w:r>
          </w:p>
        </w:tc>
      </w:tr>
      <w:tr w:rsidR="006F4CEE" w:rsidRPr="00810FC5" w:rsidTr="000A1D9A">
        <w:tc>
          <w:tcPr>
            <w:tcW w:w="3297" w:type="dxa"/>
            <w:gridSpan w:val="2"/>
          </w:tcPr>
          <w:p w:rsidR="006F4CEE" w:rsidRPr="00810FC5" w:rsidRDefault="006F4CEE" w:rsidP="00CB232B">
            <w:pPr>
              <w:tabs>
                <w:tab w:val="left" w:pos="3165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 xml:space="preserve">Проверил </w:t>
            </w:r>
          </w:p>
        </w:tc>
        <w:tc>
          <w:tcPr>
            <w:tcW w:w="2908" w:type="dxa"/>
            <w:gridSpan w:val="2"/>
          </w:tcPr>
          <w:p w:rsidR="006F4CEE" w:rsidRPr="00870DE1" w:rsidRDefault="006F4CEE" w:rsidP="00F13C0B">
            <w:pPr>
              <w:tabs>
                <w:tab w:val="left" w:pos="3165"/>
              </w:tabs>
              <w:spacing w:after="12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Гл. технолог</w:t>
            </w:r>
            <w:r w:rsidRPr="00870DE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048" w:type="dxa"/>
            <w:gridSpan w:val="4"/>
          </w:tcPr>
          <w:p w:rsidR="006F4CEE" w:rsidRPr="00870DE1" w:rsidRDefault="006F4CEE" w:rsidP="00F13C0B">
            <w:pPr>
              <w:tabs>
                <w:tab w:val="left" w:pos="3165"/>
              </w:tabs>
              <w:spacing w:after="12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Ефремов В.В.</w:t>
            </w:r>
          </w:p>
        </w:tc>
      </w:tr>
      <w:tr w:rsidR="006F4CEE" w:rsidRPr="00810FC5" w:rsidTr="000A1D9A">
        <w:tc>
          <w:tcPr>
            <w:tcW w:w="3297" w:type="dxa"/>
            <w:gridSpan w:val="2"/>
          </w:tcPr>
          <w:p w:rsidR="006F4CEE" w:rsidRPr="00810FC5" w:rsidRDefault="006F4CEE" w:rsidP="00CB232B">
            <w:pPr>
              <w:tabs>
                <w:tab w:val="left" w:pos="3165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 xml:space="preserve">Разработал </w:t>
            </w:r>
          </w:p>
        </w:tc>
        <w:tc>
          <w:tcPr>
            <w:tcW w:w="2908" w:type="dxa"/>
            <w:gridSpan w:val="2"/>
          </w:tcPr>
          <w:p w:rsidR="006F4CEE" w:rsidRPr="00870DE1" w:rsidRDefault="006F4CEE" w:rsidP="00F13C0B">
            <w:pPr>
              <w:tabs>
                <w:tab w:val="left" w:pos="3165"/>
              </w:tabs>
              <w:spacing w:after="12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Гл. механик</w:t>
            </w:r>
          </w:p>
        </w:tc>
        <w:tc>
          <w:tcPr>
            <w:tcW w:w="4048" w:type="dxa"/>
            <w:gridSpan w:val="4"/>
          </w:tcPr>
          <w:p w:rsidR="006F4CEE" w:rsidRPr="00870DE1" w:rsidRDefault="006F4CEE" w:rsidP="00F13C0B">
            <w:pPr>
              <w:tabs>
                <w:tab w:val="left" w:pos="3165"/>
              </w:tabs>
              <w:spacing w:after="12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Горяинов В.В.</w:t>
            </w:r>
          </w:p>
        </w:tc>
      </w:tr>
    </w:tbl>
    <w:p w:rsidR="006F4CEE" w:rsidRPr="00C4438F" w:rsidRDefault="006F4CEE" w:rsidP="00C4438F">
      <w:pPr>
        <w:tabs>
          <w:tab w:val="left" w:pos="0"/>
        </w:tabs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от 18.02.2015 г.</w:t>
      </w:r>
    </w:p>
    <w:p w:rsidR="006F4CEE" w:rsidRPr="00124DAF" w:rsidRDefault="006F4CEE" w:rsidP="00A617E0">
      <w:pPr>
        <w:tabs>
          <w:tab w:val="left" w:pos="316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6F4CEE" w:rsidRPr="00124DAF" w:rsidSect="00DD0FB6">
      <w:headerReference w:type="default" r:id="rId7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CEE" w:rsidRDefault="006F4CEE" w:rsidP="00323B5B">
      <w:pPr>
        <w:spacing w:after="0" w:line="240" w:lineRule="auto"/>
      </w:pPr>
      <w:r>
        <w:separator/>
      </w:r>
    </w:p>
  </w:endnote>
  <w:endnote w:type="continuationSeparator" w:id="0">
    <w:p w:rsidR="006F4CEE" w:rsidRDefault="006F4CEE" w:rsidP="00323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CEE" w:rsidRDefault="006F4CEE" w:rsidP="00323B5B">
      <w:pPr>
        <w:spacing w:after="0" w:line="240" w:lineRule="auto"/>
      </w:pPr>
      <w:r>
        <w:separator/>
      </w:r>
    </w:p>
  </w:footnote>
  <w:footnote w:type="continuationSeparator" w:id="0">
    <w:p w:rsidR="006F4CEE" w:rsidRDefault="006F4CEE" w:rsidP="00323B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CEE" w:rsidRDefault="006F4CEE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6F4CEE" w:rsidRDefault="006F4CE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C31BF"/>
    <w:multiLevelType w:val="hybridMultilevel"/>
    <w:tmpl w:val="3424C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02E1"/>
    <w:rsid w:val="00012310"/>
    <w:rsid w:val="0001272E"/>
    <w:rsid w:val="00017C3F"/>
    <w:rsid w:val="000323EF"/>
    <w:rsid w:val="0005261A"/>
    <w:rsid w:val="00053425"/>
    <w:rsid w:val="000623D1"/>
    <w:rsid w:val="000659D4"/>
    <w:rsid w:val="000776D5"/>
    <w:rsid w:val="00083246"/>
    <w:rsid w:val="00087C5E"/>
    <w:rsid w:val="000936AF"/>
    <w:rsid w:val="000A1252"/>
    <w:rsid w:val="000A1D9A"/>
    <w:rsid w:val="000A689B"/>
    <w:rsid w:val="000B3F6E"/>
    <w:rsid w:val="000C04B6"/>
    <w:rsid w:val="000C726D"/>
    <w:rsid w:val="001009D1"/>
    <w:rsid w:val="00102029"/>
    <w:rsid w:val="00114AC7"/>
    <w:rsid w:val="00122F0C"/>
    <w:rsid w:val="00124DAF"/>
    <w:rsid w:val="00125EAC"/>
    <w:rsid w:val="001504A1"/>
    <w:rsid w:val="001523A8"/>
    <w:rsid w:val="0015277D"/>
    <w:rsid w:val="00162FB5"/>
    <w:rsid w:val="00170ACC"/>
    <w:rsid w:val="001845C2"/>
    <w:rsid w:val="001A326D"/>
    <w:rsid w:val="001B7F6B"/>
    <w:rsid w:val="001C3CCD"/>
    <w:rsid w:val="001D26A5"/>
    <w:rsid w:val="001D39F9"/>
    <w:rsid w:val="001F3C75"/>
    <w:rsid w:val="001F6931"/>
    <w:rsid w:val="002131F6"/>
    <w:rsid w:val="00222A88"/>
    <w:rsid w:val="002236EC"/>
    <w:rsid w:val="00232A52"/>
    <w:rsid w:val="00236CF4"/>
    <w:rsid w:val="002406DD"/>
    <w:rsid w:val="002434CF"/>
    <w:rsid w:val="002437C0"/>
    <w:rsid w:val="0024647B"/>
    <w:rsid w:val="00250105"/>
    <w:rsid w:val="002551A6"/>
    <w:rsid w:val="00255B93"/>
    <w:rsid w:val="00266AC3"/>
    <w:rsid w:val="002731FA"/>
    <w:rsid w:val="002845A6"/>
    <w:rsid w:val="00285479"/>
    <w:rsid w:val="002A0820"/>
    <w:rsid w:val="002A28DF"/>
    <w:rsid w:val="002A3511"/>
    <w:rsid w:val="002A4CD2"/>
    <w:rsid w:val="002B16F6"/>
    <w:rsid w:val="002C4AE8"/>
    <w:rsid w:val="002C7A97"/>
    <w:rsid w:val="002D230A"/>
    <w:rsid w:val="002F2833"/>
    <w:rsid w:val="002F670B"/>
    <w:rsid w:val="00303DB6"/>
    <w:rsid w:val="00306997"/>
    <w:rsid w:val="00307A5E"/>
    <w:rsid w:val="00316061"/>
    <w:rsid w:val="00321184"/>
    <w:rsid w:val="00323A1F"/>
    <w:rsid w:val="00323B5B"/>
    <w:rsid w:val="00324A0A"/>
    <w:rsid w:val="003316C4"/>
    <w:rsid w:val="00337A6C"/>
    <w:rsid w:val="00350034"/>
    <w:rsid w:val="003678D5"/>
    <w:rsid w:val="00381C3D"/>
    <w:rsid w:val="003821C4"/>
    <w:rsid w:val="00390F49"/>
    <w:rsid w:val="0039314C"/>
    <w:rsid w:val="00394663"/>
    <w:rsid w:val="003A6141"/>
    <w:rsid w:val="003A6269"/>
    <w:rsid w:val="003C59F1"/>
    <w:rsid w:val="003D241D"/>
    <w:rsid w:val="003D5C0C"/>
    <w:rsid w:val="003E16AC"/>
    <w:rsid w:val="003E2ED5"/>
    <w:rsid w:val="003E4B46"/>
    <w:rsid w:val="0041213A"/>
    <w:rsid w:val="004141B0"/>
    <w:rsid w:val="00416661"/>
    <w:rsid w:val="00420E1A"/>
    <w:rsid w:val="004302E1"/>
    <w:rsid w:val="00442D30"/>
    <w:rsid w:val="00443F7C"/>
    <w:rsid w:val="00444019"/>
    <w:rsid w:val="004451A4"/>
    <w:rsid w:val="00445429"/>
    <w:rsid w:val="00446E96"/>
    <w:rsid w:val="004516FF"/>
    <w:rsid w:val="00451E82"/>
    <w:rsid w:val="0046071C"/>
    <w:rsid w:val="00460BCB"/>
    <w:rsid w:val="00461AA9"/>
    <w:rsid w:val="004670F9"/>
    <w:rsid w:val="00470ADC"/>
    <w:rsid w:val="00497136"/>
    <w:rsid w:val="004B504F"/>
    <w:rsid w:val="004B5FBD"/>
    <w:rsid w:val="004C737C"/>
    <w:rsid w:val="004E73B2"/>
    <w:rsid w:val="004F5C58"/>
    <w:rsid w:val="00500BCC"/>
    <w:rsid w:val="00505A9D"/>
    <w:rsid w:val="0052066D"/>
    <w:rsid w:val="00523AFD"/>
    <w:rsid w:val="00525929"/>
    <w:rsid w:val="00533525"/>
    <w:rsid w:val="005345BC"/>
    <w:rsid w:val="00551273"/>
    <w:rsid w:val="005567FD"/>
    <w:rsid w:val="00561F14"/>
    <w:rsid w:val="005625C7"/>
    <w:rsid w:val="005631BC"/>
    <w:rsid w:val="00563EA4"/>
    <w:rsid w:val="00567A70"/>
    <w:rsid w:val="00570FA0"/>
    <w:rsid w:val="005720B4"/>
    <w:rsid w:val="0057475D"/>
    <w:rsid w:val="005866A1"/>
    <w:rsid w:val="005909E3"/>
    <w:rsid w:val="005B1DE6"/>
    <w:rsid w:val="005B52C1"/>
    <w:rsid w:val="005C17D9"/>
    <w:rsid w:val="005C29F1"/>
    <w:rsid w:val="005D3C72"/>
    <w:rsid w:val="005E4C85"/>
    <w:rsid w:val="005E5B62"/>
    <w:rsid w:val="00600E92"/>
    <w:rsid w:val="00602EB4"/>
    <w:rsid w:val="00607809"/>
    <w:rsid w:val="00623B21"/>
    <w:rsid w:val="00624B39"/>
    <w:rsid w:val="00625459"/>
    <w:rsid w:val="0063240C"/>
    <w:rsid w:val="006379BB"/>
    <w:rsid w:val="006506BC"/>
    <w:rsid w:val="006549FF"/>
    <w:rsid w:val="00662E18"/>
    <w:rsid w:val="00676FC7"/>
    <w:rsid w:val="00684191"/>
    <w:rsid w:val="00685344"/>
    <w:rsid w:val="00691361"/>
    <w:rsid w:val="006A546B"/>
    <w:rsid w:val="006B0CC5"/>
    <w:rsid w:val="006B7BD2"/>
    <w:rsid w:val="006C66A5"/>
    <w:rsid w:val="006F4CEE"/>
    <w:rsid w:val="0071480C"/>
    <w:rsid w:val="007173A6"/>
    <w:rsid w:val="00720402"/>
    <w:rsid w:val="00722CF3"/>
    <w:rsid w:val="007303AD"/>
    <w:rsid w:val="00737452"/>
    <w:rsid w:val="007424CA"/>
    <w:rsid w:val="00743DD8"/>
    <w:rsid w:val="00753077"/>
    <w:rsid w:val="00757B73"/>
    <w:rsid w:val="00761D63"/>
    <w:rsid w:val="00770214"/>
    <w:rsid w:val="0077057C"/>
    <w:rsid w:val="00787651"/>
    <w:rsid w:val="007950C8"/>
    <w:rsid w:val="007A24E0"/>
    <w:rsid w:val="007A4F44"/>
    <w:rsid w:val="007B3577"/>
    <w:rsid w:val="007C621E"/>
    <w:rsid w:val="007C7595"/>
    <w:rsid w:val="007D24E5"/>
    <w:rsid w:val="007D54A4"/>
    <w:rsid w:val="007D7DAF"/>
    <w:rsid w:val="007E0FC3"/>
    <w:rsid w:val="007E49B6"/>
    <w:rsid w:val="00806588"/>
    <w:rsid w:val="00810FC5"/>
    <w:rsid w:val="00814CEA"/>
    <w:rsid w:val="00825B0A"/>
    <w:rsid w:val="008264A9"/>
    <w:rsid w:val="00831D3D"/>
    <w:rsid w:val="00835918"/>
    <w:rsid w:val="00850AC2"/>
    <w:rsid w:val="008643D7"/>
    <w:rsid w:val="00870DE1"/>
    <w:rsid w:val="00882972"/>
    <w:rsid w:val="00883245"/>
    <w:rsid w:val="00886BD7"/>
    <w:rsid w:val="00893D78"/>
    <w:rsid w:val="008A3CDA"/>
    <w:rsid w:val="008B10DC"/>
    <w:rsid w:val="008B5B6A"/>
    <w:rsid w:val="008C2B62"/>
    <w:rsid w:val="008D4BD0"/>
    <w:rsid w:val="008E30F8"/>
    <w:rsid w:val="008E6A23"/>
    <w:rsid w:val="008E71CF"/>
    <w:rsid w:val="008E7DA5"/>
    <w:rsid w:val="008F6CF0"/>
    <w:rsid w:val="00914574"/>
    <w:rsid w:val="00933605"/>
    <w:rsid w:val="0093499D"/>
    <w:rsid w:val="00941418"/>
    <w:rsid w:val="00942430"/>
    <w:rsid w:val="00956990"/>
    <w:rsid w:val="00963ADD"/>
    <w:rsid w:val="00986505"/>
    <w:rsid w:val="00986980"/>
    <w:rsid w:val="009935FE"/>
    <w:rsid w:val="009A136F"/>
    <w:rsid w:val="009A3CED"/>
    <w:rsid w:val="009A75F2"/>
    <w:rsid w:val="009B23D1"/>
    <w:rsid w:val="009B6E53"/>
    <w:rsid w:val="009B76DA"/>
    <w:rsid w:val="009C539B"/>
    <w:rsid w:val="009D6B94"/>
    <w:rsid w:val="009E4D91"/>
    <w:rsid w:val="009E4DA2"/>
    <w:rsid w:val="009E6066"/>
    <w:rsid w:val="009E7655"/>
    <w:rsid w:val="009F7AEA"/>
    <w:rsid w:val="00A0012D"/>
    <w:rsid w:val="00A13DE5"/>
    <w:rsid w:val="00A16004"/>
    <w:rsid w:val="00A378BA"/>
    <w:rsid w:val="00A37E21"/>
    <w:rsid w:val="00A55E23"/>
    <w:rsid w:val="00A617E0"/>
    <w:rsid w:val="00A64071"/>
    <w:rsid w:val="00A64663"/>
    <w:rsid w:val="00A65277"/>
    <w:rsid w:val="00A675F8"/>
    <w:rsid w:val="00A718AF"/>
    <w:rsid w:val="00A76727"/>
    <w:rsid w:val="00A76CB0"/>
    <w:rsid w:val="00A77064"/>
    <w:rsid w:val="00A77C68"/>
    <w:rsid w:val="00A8413F"/>
    <w:rsid w:val="00A926DC"/>
    <w:rsid w:val="00A946A2"/>
    <w:rsid w:val="00A953C3"/>
    <w:rsid w:val="00AB4F3F"/>
    <w:rsid w:val="00AE3AAF"/>
    <w:rsid w:val="00AF64E1"/>
    <w:rsid w:val="00B07EE3"/>
    <w:rsid w:val="00B13CD1"/>
    <w:rsid w:val="00B17993"/>
    <w:rsid w:val="00B26767"/>
    <w:rsid w:val="00B44DAC"/>
    <w:rsid w:val="00B6339A"/>
    <w:rsid w:val="00B64DB2"/>
    <w:rsid w:val="00B678F5"/>
    <w:rsid w:val="00B70BE2"/>
    <w:rsid w:val="00B738DA"/>
    <w:rsid w:val="00B7666F"/>
    <w:rsid w:val="00B87595"/>
    <w:rsid w:val="00B87D1C"/>
    <w:rsid w:val="00B9606C"/>
    <w:rsid w:val="00BA16A3"/>
    <w:rsid w:val="00BA7CF4"/>
    <w:rsid w:val="00BB7FC4"/>
    <w:rsid w:val="00BC310C"/>
    <w:rsid w:val="00BC3FC2"/>
    <w:rsid w:val="00BE7C63"/>
    <w:rsid w:val="00BF0CE1"/>
    <w:rsid w:val="00C031B6"/>
    <w:rsid w:val="00C21BCE"/>
    <w:rsid w:val="00C326BC"/>
    <w:rsid w:val="00C34708"/>
    <w:rsid w:val="00C4438F"/>
    <w:rsid w:val="00C460EC"/>
    <w:rsid w:val="00C551DF"/>
    <w:rsid w:val="00C555EA"/>
    <w:rsid w:val="00C57709"/>
    <w:rsid w:val="00C67B29"/>
    <w:rsid w:val="00C758B7"/>
    <w:rsid w:val="00C831C0"/>
    <w:rsid w:val="00C87CBC"/>
    <w:rsid w:val="00C90DA7"/>
    <w:rsid w:val="00C943AD"/>
    <w:rsid w:val="00C95349"/>
    <w:rsid w:val="00C96012"/>
    <w:rsid w:val="00CA2E63"/>
    <w:rsid w:val="00CB232B"/>
    <w:rsid w:val="00CC711B"/>
    <w:rsid w:val="00CD43D0"/>
    <w:rsid w:val="00CE2C27"/>
    <w:rsid w:val="00CF21A7"/>
    <w:rsid w:val="00CF420C"/>
    <w:rsid w:val="00D016A8"/>
    <w:rsid w:val="00D141DD"/>
    <w:rsid w:val="00D1532C"/>
    <w:rsid w:val="00D1759B"/>
    <w:rsid w:val="00D35541"/>
    <w:rsid w:val="00D40017"/>
    <w:rsid w:val="00D41AEE"/>
    <w:rsid w:val="00D45993"/>
    <w:rsid w:val="00D55642"/>
    <w:rsid w:val="00D55AA6"/>
    <w:rsid w:val="00D63963"/>
    <w:rsid w:val="00D63B8B"/>
    <w:rsid w:val="00D7024C"/>
    <w:rsid w:val="00D71440"/>
    <w:rsid w:val="00D774AF"/>
    <w:rsid w:val="00D876DB"/>
    <w:rsid w:val="00D92EBA"/>
    <w:rsid w:val="00D96397"/>
    <w:rsid w:val="00DA1986"/>
    <w:rsid w:val="00DA4409"/>
    <w:rsid w:val="00DA49E6"/>
    <w:rsid w:val="00DB0B5F"/>
    <w:rsid w:val="00DB32DF"/>
    <w:rsid w:val="00DC35F7"/>
    <w:rsid w:val="00DD0FB6"/>
    <w:rsid w:val="00DD0FF1"/>
    <w:rsid w:val="00DF36A9"/>
    <w:rsid w:val="00E024AA"/>
    <w:rsid w:val="00E028DD"/>
    <w:rsid w:val="00E04113"/>
    <w:rsid w:val="00E05510"/>
    <w:rsid w:val="00E05D64"/>
    <w:rsid w:val="00E078E4"/>
    <w:rsid w:val="00E10A7C"/>
    <w:rsid w:val="00E116B6"/>
    <w:rsid w:val="00E439B3"/>
    <w:rsid w:val="00E44346"/>
    <w:rsid w:val="00E47CE1"/>
    <w:rsid w:val="00E56AA1"/>
    <w:rsid w:val="00E57A79"/>
    <w:rsid w:val="00E6721B"/>
    <w:rsid w:val="00E72ABF"/>
    <w:rsid w:val="00E731E5"/>
    <w:rsid w:val="00E763AF"/>
    <w:rsid w:val="00E77895"/>
    <w:rsid w:val="00E80808"/>
    <w:rsid w:val="00E91F82"/>
    <w:rsid w:val="00E936EA"/>
    <w:rsid w:val="00E975BB"/>
    <w:rsid w:val="00EA0E25"/>
    <w:rsid w:val="00EA17A8"/>
    <w:rsid w:val="00EA3B72"/>
    <w:rsid w:val="00EA7B72"/>
    <w:rsid w:val="00EB567B"/>
    <w:rsid w:val="00EB649D"/>
    <w:rsid w:val="00EC70F8"/>
    <w:rsid w:val="00ED079C"/>
    <w:rsid w:val="00EE2791"/>
    <w:rsid w:val="00EF496A"/>
    <w:rsid w:val="00F01A9E"/>
    <w:rsid w:val="00F12613"/>
    <w:rsid w:val="00F13C0B"/>
    <w:rsid w:val="00F24CA4"/>
    <w:rsid w:val="00F25127"/>
    <w:rsid w:val="00F32BC6"/>
    <w:rsid w:val="00F354E8"/>
    <w:rsid w:val="00F57B13"/>
    <w:rsid w:val="00F629F6"/>
    <w:rsid w:val="00F6634D"/>
    <w:rsid w:val="00F811FA"/>
    <w:rsid w:val="00F92AFD"/>
    <w:rsid w:val="00F9630E"/>
    <w:rsid w:val="00FA03D1"/>
    <w:rsid w:val="00FE7535"/>
    <w:rsid w:val="00FE7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6A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24DA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0A68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A77C6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8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77C68"/>
    <w:rPr>
      <w:rFonts w:ascii="Times New Roman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semiHidden/>
    <w:rsid w:val="00323B5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23B5B"/>
    <w:rPr>
      <w:rFonts w:cs="Times New Roman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354E8"/>
    <w:rPr>
      <w:rFonts w:ascii="Times New Roman" w:hAnsi="Times New Roman"/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9314C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26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554</Words>
  <Characters>3163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subject/>
  <dc:creator>6657</dc:creator>
  <cp:keywords/>
  <dc:description/>
  <cp:lastModifiedBy>vefremov</cp:lastModifiedBy>
  <cp:revision>2</cp:revision>
  <cp:lastPrinted>2015-04-01T13:01:00Z</cp:lastPrinted>
  <dcterms:created xsi:type="dcterms:W3CDTF">2015-05-05T06:52:00Z</dcterms:created>
  <dcterms:modified xsi:type="dcterms:W3CDTF">2015-05-05T06:52:00Z</dcterms:modified>
</cp:coreProperties>
</file>